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9B" w:rsidRPr="00E407C3" w:rsidRDefault="00F5499B" w:rsidP="00E407C3">
      <w:pPr>
        <w:ind w:left="-810" w:right="-900"/>
        <w:rPr>
          <w:rFonts w:ascii="Arial" w:hAnsi="Arial" w:cs="Arial"/>
          <w:b/>
          <w:bCs/>
          <w:smallCap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Nepean logo" style="position:absolute;left:0;text-align:left;margin-left:394.3pt;margin-top:9pt;width:52.25pt;height:59.2pt;z-index:251658240;visibility:visible">
            <v:imagedata r:id="rId5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290.85pt;margin-top:-35.95pt;width:131.45pt;height:21.25pt;z-index:251657216;visibility:visible;mso-wrap-style:none" stroked="f">
            <v:textbox style="mso-fit-shape-to-text:t">
              <w:txbxContent>
                <w:p w:rsidR="00F5499B" w:rsidRDefault="00F5499B">
                  <w:pPr>
                    <w:ind w:left="1440" w:firstLine="720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E407C3">
        <w:rPr>
          <w:rFonts w:ascii="Arial" w:hAnsi="Arial" w:cs="Arial"/>
          <w:b/>
          <w:bCs/>
          <w:smallCaps/>
          <w:sz w:val="32"/>
          <w:szCs w:val="32"/>
        </w:rPr>
        <w:t>Nepean High School</w:t>
      </w:r>
      <w:r w:rsidRPr="00E407C3">
        <w:rPr>
          <w:rFonts w:ascii="Arial" w:hAnsi="Arial" w:cs="Arial"/>
          <w:b/>
          <w:bCs/>
          <w:smallCaps/>
          <w:sz w:val="32"/>
          <w:szCs w:val="32"/>
        </w:rPr>
        <w:tab/>
      </w:r>
    </w:p>
    <w:p w:rsidR="00F5499B" w:rsidRPr="009A7F15" w:rsidRDefault="00F5499B" w:rsidP="00E407C3">
      <w:pPr>
        <w:ind w:left="-810" w:right="-900"/>
        <w:rPr>
          <w:rFonts w:ascii="Arial Narrow" w:hAnsi="Arial Narrow" w:cs="Arial Narrow"/>
          <w:b/>
          <w:bCs/>
          <w:sz w:val="18"/>
          <w:szCs w:val="18"/>
          <w:lang w:val="en-CA"/>
        </w:rPr>
      </w:pP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>Arts Department – Music Program</w:t>
      </w:r>
    </w:p>
    <w:p w:rsidR="00F5499B" w:rsidRPr="009A7F15" w:rsidRDefault="00F5499B" w:rsidP="00E407C3">
      <w:pPr>
        <w:ind w:left="-810" w:right="-900"/>
        <w:rPr>
          <w:rFonts w:ascii="Arial Narrow" w:hAnsi="Arial Narrow" w:cs="Arial Narrow"/>
          <w:b/>
          <w:bCs/>
          <w:sz w:val="18"/>
          <w:szCs w:val="18"/>
          <w:lang w:val="en-CA"/>
        </w:rPr>
      </w:pP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>AMV10 – Vocal Music – Grade 9 Level</w:t>
      </w:r>
    </w:p>
    <w:p w:rsidR="00F5499B" w:rsidRPr="009A7F15" w:rsidRDefault="00F5499B" w:rsidP="00E407C3">
      <w:pPr>
        <w:ind w:left="-810" w:right="-900"/>
        <w:rPr>
          <w:rFonts w:ascii="Arial Narrow" w:hAnsi="Arial Narrow" w:cs="Arial Narrow"/>
          <w:b/>
          <w:bCs/>
          <w:sz w:val="18"/>
          <w:szCs w:val="18"/>
          <w:lang w:val="en-CA"/>
        </w:rPr>
      </w:pP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>Prerequisite:  None  </w:t>
      </w:r>
    </w:p>
    <w:p w:rsidR="00F5499B" w:rsidRPr="009A7F15" w:rsidRDefault="00F5499B" w:rsidP="00E407C3">
      <w:pPr>
        <w:ind w:left="-810" w:right="-900"/>
        <w:rPr>
          <w:rFonts w:ascii="Arial Narrow" w:hAnsi="Arial Narrow" w:cs="Arial Narrow"/>
          <w:b/>
          <w:bCs/>
          <w:sz w:val="18"/>
          <w:szCs w:val="18"/>
          <w:lang w:val="en-CA"/>
        </w:rPr>
      </w:pP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>Teacher Name: Mr. Carter</w:t>
      </w: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  <w:t>Student Name: ___________________</w:t>
      </w: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  <w:t xml:space="preserve">       </w:t>
      </w:r>
    </w:p>
    <w:p w:rsidR="00F5499B" w:rsidRPr="009A7F15" w:rsidRDefault="00F5499B" w:rsidP="00E407C3">
      <w:pPr>
        <w:ind w:left="-810" w:right="-900"/>
        <w:rPr>
          <w:rFonts w:ascii="Arial Narrow" w:hAnsi="Arial Narrow" w:cs="Arial Narrow"/>
          <w:b/>
          <w:bCs/>
          <w:sz w:val="18"/>
          <w:szCs w:val="18"/>
          <w:lang w:val="en-CA"/>
        </w:rPr>
      </w:pPr>
      <w:r w:rsidRPr="009A7F15">
        <w:rPr>
          <w:rFonts w:ascii="Arial Narrow" w:hAnsi="Arial Narrow" w:cs="Arial Narrow"/>
          <w:b/>
          <w:bCs/>
          <w:smallCaps/>
          <w:color w:val="000000"/>
          <w:sz w:val="18"/>
          <w:szCs w:val="18"/>
          <w:lang w:val="en-CA"/>
        </w:rPr>
        <w:t>Course Description:</w:t>
      </w: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 xml:space="preserve">  </w:t>
      </w:r>
    </w:p>
    <w:p w:rsidR="00F5499B" w:rsidRPr="009A7F15" w:rsidRDefault="00F5499B" w:rsidP="00E407C3">
      <w:pPr>
        <w:ind w:right="-900"/>
        <w:rPr>
          <w:rFonts w:ascii="Arial Narrow" w:hAnsi="Arial Narrow" w:cs="Arial Narrow"/>
          <w:b/>
          <w:bCs/>
          <w:sz w:val="18"/>
          <w:szCs w:val="18"/>
          <w:lang w:val="en-CA"/>
        </w:rPr>
      </w:pPr>
    </w:p>
    <w:p w:rsidR="00F5499B" w:rsidRPr="009A7F15" w:rsidRDefault="00F5499B" w:rsidP="00E407C3">
      <w:pPr>
        <w:ind w:right="-900"/>
        <w:rPr>
          <w:rFonts w:ascii="Arial Narrow" w:hAnsi="Arial Narrow" w:cs="Arial Narrow"/>
          <w:b/>
          <w:bCs/>
          <w:sz w:val="18"/>
          <w:szCs w:val="18"/>
          <w:lang w:val="en-CA"/>
        </w:rPr>
      </w:pP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 xml:space="preserve">This program is intended to develop your understanding and performance of vocal music through practical skills and creative work. Through this program you will not only find in music a source of enjoyment and personal satisfaction, but also gain creative problem-solving skills, individual and cooperative work habits, knowledge of yourself and others, a sense of personal responsibility, and connections to your communities and future careers. The curriculum document is available from: </w:t>
      </w:r>
      <w:hyperlink r:id="rId6" w:history="1">
        <w:r w:rsidRPr="009A7F15">
          <w:rPr>
            <w:rFonts w:ascii="Arial Narrow" w:hAnsi="Arial Narrow" w:cs="Arial Narrow"/>
            <w:b/>
            <w:bCs/>
            <w:color w:val="0000FF"/>
            <w:sz w:val="18"/>
            <w:szCs w:val="18"/>
            <w:u w:val="single"/>
            <w:lang w:val="en-CA"/>
          </w:rPr>
          <w:t>http://www.edu.gov.on.ca/eng/curriculum</w:t>
        </w:r>
      </w:hyperlink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 xml:space="preserve">  </w:t>
      </w:r>
    </w:p>
    <w:p w:rsidR="00F5499B" w:rsidRPr="009A7F15" w:rsidRDefault="00F5499B" w:rsidP="00E407C3">
      <w:pPr>
        <w:ind w:right="-900"/>
        <w:rPr>
          <w:rFonts w:ascii="Arial Narrow" w:hAnsi="Arial Narrow" w:cs="Arial Narrow"/>
          <w:b/>
          <w:bCs/>
          <w:sz w:val="18"/>
          <w:szCs w:val="18"/>
          <w:lang w:val="en-CA"/>
        </w:rPr>
      </w:pPr>
    </w:p>
    <w:p w:rsidR="00F5499B" w:rsidRPr="00181F9E" w:rsidRDefault="00F5499B" w:rsidP="00E407C3">
      <w:pPr>
        <w:ind w:left="-810" w:right="-900"/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</w:pP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u w:val="single"/>
          <w:lang w:val="en-CA"/>
        </w:rPr>
        <w:t>Units of Study</w:t>
      </w: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>:  Units are ongoing throughout the semester</w:t>
      </w:r>
    </w:p>
    <w:p w:rsidR="00F5499B" w:rsidRPr="009A7F15" w:rsidRDefault="00F5499B" w:rsidP="00E407C3">
      <w:pPr>
        <w:numPr>
          <w:ilvl w:val="0"/>
          <w:numId w:val="1"/>
        </w:numPr>
        <w:ind w:right="-900" w:firstLine="0"/>
        <w:textAlignment w:val="baseline"/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</w:pP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 xml:space="preserve">Unit 1 Sight Singing </w:t>
      </w:r>
    </w:p>
    <w:p w:rsidR="00F5499B" w:rsidRPr="009A7F15" w:rsidRDefault="00F5499B" w:rsidP="00E407C3">
      <w:pPr>
        <w:numPr>
          <w:ilvl w:val="0"/>
          <w:numId w:val="1"/>
        </w:numPr>
        <w:ind w:right="-900" w:firstLine="0"/>
        <w:textAlignment w:val="baseline"/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</w:pP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 xml:space="preserve">Unit 2 Repertoire Preparation </w:t>
      </w:r>
    </w:p>
    <w:p w:rsidR="00F5499B" w:rsidRPr="009A7F15" w:rsidRDefault="00F5499B" w:rsidP="00E407C3">
      <w:pPr>
        <w:numPr>
          <w:ilvl w:val="0"/>
          <w:numId w:val="1"/>
        </w:numPr>
        <w:ind w:right="-900" w:firstLine="0"/>
        <w:textAlignment w:val="baseline"/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</w:pP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>Unit 3 Music Theory</w:t>
      </w:r>
    </w:p>
    <w:p w:rsidR="00F5499B" w:rsidRPr="009A7F15" w:rsidRDefault="00F5499B" w:rsidP="00E407C3">
      <w:pPr>
        <w:numPr>
          <w:ilvl w:val="0"/>
          <w:numId w:val="1"/>
        </w:numPr>
        <w:ind w:right="-900" w:firstLine="0"/>
        <w:textAlignment w:val="baseline"/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</w:pP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>Unit 4 Music History</w:t>
      </w:r>
    </w:p>
    <w:p w:rsidR="00F5499B" w:rsidRPr="009A7F15" w:rsidRDefault="00F5499B" w:rsidP="00E407C3">
      <w:pPr>
        <w:numPr>
          <w:ilvl w:val="0"/>
          <w:numId w:val="1"/>
        </w:numPr>
        <w:ind w:right="-900" w:firstLine="0"/>
        <w:textAlignment w:val="baseline"/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</w:pP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>Unit 5 Music Apprecitation</w:t>
      </w:r>
    </w:p>
    <w:p w:rsidR="00F5499B" w:rsidRPr="00A533FA" w:rsidRDefault="00F5499B" w:rsidP="00E407C3">
      <w:pPr>
        <w:numPr>
          <w:ilvl w:val="0"/>
          <w:numId w:val="1"/>
        </w:numPr>
        <w:ind w:right="-900" w:firstLine="0"/>
        <w:textAlignment w:val="baseline"/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</w:pPr>
      <w:r w:rsidRPr="009A7F15"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 xml:space="preserve">Unit 6 Summative </w:t>
      </w:r>
    </w:p>
    <w:p w:rsidR="00F5499B" w:rsidRDefault="00F5499B" w:rsidP="00E407C3">
      <w:pPr>
        <w:spacing w:after="15"/>
        <w:ind w:left="-810" w:right="-900"/>
        <w:jc w:val="both"/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</w:pPr>
    </w:p>
    <w:p w:rsidR="00F5499B" w:rsidRDefault="00F5499B" w:rsidP="00E407C3">
      <w:pPr>
        <w:spacing w:after="15"/>
        <w:ind w:left="-810" w:right="-900"/>
        <w:jc w:val="both"/>
        <w:rPr>
          <w:rFonts w:ascii="Arial Narrow" w:hAnsi="Arial Narrow" w:cs="Arial Narrow"/>
          <w:b/>
          <w:bCs/>
          <w:color w:val="000000"/>
          <w:sz w:val="18"/>
          <w:szCs w:val="18"/>
          <w:u w:val="single"/>
          <w:lang w:val="en-CA"/>
        </w:rPr>
      </w:pPr>
      <w:bookmarkStart w:id="0" w:name="_GoBack"/>
      <w:bookmarkEnd w:id="0"/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>CURRICULUM STRANDS</w:t>
      </w: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  <w:t>EVALUATION AND ASSESSMENT TOOLS</w:t>
      </w: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</w:p>
    <w:p w:rsidR="00F5499B" w:rsidRPr="00E407C3" w:rsidRDefault="00F5499B" w:rsidP="00E407C3">
      <w:pPr>
        <w:spacing w:after="15"/>
        <w:ind w:left="-810" w:right="-900"/>
        <w:jc w:val="both"/>
        <w:rPr>
          <w:rFonts w:ascii="Arial Narrow" w:hAnsi="Arial Narrow" w:cs="Arial Narrow"/>
          <w:b/>
          <w:bCs/>
          <w:sz w:val="18"/>
          <w:szCs w:val="18"/>
          <w:u w:val="single"/>
          <w:lang w:val="en-CA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 Narrow"/>
          <w:b/>
          <w:bCs/>
          <w:color w:val="000000"/>
          <w:sz w:val="18"/>
          <w:szCs w:val="18"/>
          <w:lang w:val="en-CA"/>
        </w:rPr>
        <w:tab/>
      </w:r>
    </w:p>
    <w:tbl>
      <w:tblPr>
        <w:tblW w:w="10620" w:type="dxa"/>
        <w:tblInd w:w="-79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639"/>
        <w:gridCol w:w="3981"/>
      </w:tblGrid>
      <w:tr w:rsidR="00F5499B" w:rsidRPr="00141151">
        <w:trPr>
          <w:trHeight w:val="60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E407C3">
            <w:pPr>
              <w:spacing w:after="15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n-CA"/>
              </w:rPr>
              <w:t>Creating and Performing</w:t>
            </w: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br/>
              <w:t xml:space="preserve">A1. The Creative Process: apply the stages of the creative process when performing notated and/or improvised music and composing and/or arranging music; 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 xml:space="preserve">Performance rubric, reflection, peer and self assessment, </w:t>
            </w:r>
          </w:p>
        </w:tc>
      </w:tr>
      <w:tr w:rsidR="00F5499B" w:rsidRPr="00141151">
        <w:trPr>
          <w:trHeight w:val="525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/>
              <w:ind w:left="-60"/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>A2. The Elements of Music: apply elements of music when performing notated and improvised music and composing and/or arranging music;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 xml:space="preserve">Performance rubric, reflection, peer and self assessment, </w:t>
            </w:r>
          </w:p>
        </w:tc>
      </w:tr>
      <w:tr w:rsidR="00F5499B" w:rsidRPr="00141151">
        <w:trPr>
          <w:trHeight w:val="54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/>
              <w:ind w:left="-60"/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>A3. Techniques and Technologies: use a variety of techniques and technological tools when performing music and composing and/or arranging music.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 xml:space="preserve">Performance rubric, reflection, peer and self assessment, </w:t>
            </w:r>
          </w:p>
        </w:tc>
      </w:tr>
      <w:tr w:rsidR="00F5499B" w:rsidRPr="00141151">
        <w:trPr>
          <w:trHeight w:val="54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60"/>
              <w:ind w:left="-60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n-CA"/>
              </w:rPr>
              <w:t>Reflecting, Responding and Analyzing</w:t>
            </w:r>
          </w:p>
          <w:p w:rsidR="00F5499B" w:rsidRPr="00141151" w:rsidRDefault="00F5499B" w:rsidP="00895E76">
            <w:pPr>
              <w:spacing w:after="60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 xml:space="preserve">B1. The Critical Analysis Process: use the critical analysis process when responding to, analysing, reflecting on, and interpreting music; 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>Listening Logs, reflections, journals, class discussion</w:t>
            </w:r>
          </w:p>
        </w:tc>
      </w:tr>
      <w:tr w:rsidR="00F5499B" w:rsidRPr="00141151">
        <w:trPr>
          <w:trHeight w:val="54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60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 xml:space="preserve">B2. Music and Society: demonstrate an understanding of how traditional, commercial, and art music reflect the society in which they were created and how they have affected communities or cultures; 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>Listening Logs, reflections, journals, class discussion</w:t>
            </w:r>
          </w:p>
        </w:tc>
      </w:tr>
      <w:tr w:rsidR="00F5499B" w:rsidRPr="00141151">
        <w:trPr>
          <w:trHeight w:val="54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60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 xml:space="preserve">B3. Skills and Personal Growth: demonstrate an understanding of how performing, creating, and critically analysing music has affected their skills and personal development; 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>Listening Logs, reflections, journals, class discussion</w:t>
            </w:r>
          </w:p>
        </w:tc>
      </w:tr>
      <w:tr w:rsidR="00F5499B" w:rsidRPr="00141151">
        <w:trPr>
          <w:trHeight w:val="471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60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>B4. Connections Beyond the Classroom: identify and describe various opportunities for continued engagement in music.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>Listening Logs, reflections, journals, class discussion</w:t>
            </w:r>
          </w:p>
        </w:tc>
      </w:tr>
      <w:tr w:rsidR="00F5499B" w:rsidRPr="00141151">
        <w:trPr>
          <w:trHeight w:val="78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/>
              <w:ind w:left="-60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n-CA"/>
              </w:rPr>
              <w:t>Foundations</w:t>
            </w:r>
          </w:p>
          <w:p w:rsidR="00F5499B" w:rsidRPr="00141151" w:rsidRDefault="00F5499B" w:rsidP="00895E76">
            <w:pPr>
              <w:spacing w:after="15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 xml:space="preserve">C1. Theory and Terminology: demonstrate an understanding of music theory with respect to concepts of notation and the elements and other components of music, and use appropriate terminology relating to them; 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>Summative test, written assignments, class discussion,</w:t>
            </w:r>
          </w:p>
        </w:tc>
      </w:tr>
      <w:tr w:rsidR="00F5499B" w:rsidRPr="00141151">
        <w:trPr>
          <w:trHeight w:val="732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E407C3">
            <w:pPr>
              <w:spacing w:after="15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 xml:space="preserve">C2. Characteristics and Development of Music: demonstrate an understanding of the history of some musical forms and of characteristics of types of music from around the world; 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 w:line="240" w:lineRule="atLeast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>Summative test, written assignments, class discussion, performance tasks, journals, self assessment</w:t>
            </w:r>
          </w:p>
        </w:tc>
      </w:tr>
      <w:tr w:rsidR="00F5499B" w:rsidRPr="00141151">
        <w:trPr>
          <w:trHeight w:val="229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 w:line="240" w:lineRule="atLeast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 xml:space="preserve">C3. Conventions and Responsible Practices: demonstrate an understanding of responsible practices and performance conventions relating to music. 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 w:line="240" w:lineRule="atLeast"/>
              <w:ind w:left="-60"/>
              <w:rPr>
                <w:rFonts w:ascii="Arial Narrow" w:hAnsi="Arial Narrow" w:cs="Arial Narrow"/>
                <w:b/>
                <w:bCs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>class discussion, journals</w:t>
            </w:r>
          </w:p>
        </w:tc>
      </w:tr>
      <w:tr w:rsidR="00F5499B" w:rsidRPr="00141151">
        <w:trPr>
          <w:trHeight w:val="229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 w:line="240" w:lineRule="atLeast"/>
              <w:ind w:left="-60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>Term Work: 70% of the final grade</w:t>
            </w:r>
          </w:p>
          <w:p w:rsidR="00F5499B" w:rsidRPr="00141151" w:rsidRDefault="00F5499B" w:rsidP="00895E76">
            <w:pPr>
              <w:spacing w:after="15" w:line="240" w:lineRule="atLeast"/>
              <w:ind w:left="-60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</w:pPr>
          </w:p>
          <w:p w:rsidR="00F5499B" w:rsidRPr="00141151" w:rsidRDefault="00F5499B" w:rsidP="00895E76">
            <w:pPr>
              <w:spacing w:after="15" w:line="240" w:lineRule="atLeast"/>
              <w:ind w:left="-60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>Summative Tasks: 30% of Final Grade</w:t>
            </w:r>
          </w:p>
          <w:p w:rsidR="00F5499B" w:rsidRPr="00141151" w:rsidRDefault="00F5499B" w:rsidP="00895E76">
            <w:pPr>
              <w:spacing w:after="15" w:line="240" w:lineRule="atLeast"/>
              <w:ind w:left="-60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ab/>
            </w: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ab/>
              <w:t>Final Test: 15%</w:t>
            </w:r>
          </w:p>
          <w:p w:rsidR="00F5499B" w:rsidRPr="00141151" w:rsidRDefault="00F5499B" w:rsidP="00895E76">
            <w:pPr>
              <w:spacing w:after="15" w:line="240" w:lineRule="atLeast"/>
              <w:ind w:left="-60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ab/>
            </w: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ab/>
              <w:t>Summative performance task: 15%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499B" w:rsidRPr="00141151" w:rsidRDefault="00F5499B" w:rsidP="00895E76">
            <w:pPr>
              <w:spacing w:after="15" w:line="240" w:lineRule="atLeast"/>
              <w:ind w:left="-60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>(Tasks listed above)</w:t>
            </w:r>
          </w:p>
          <w:p w:rsidR="00F5499B" w:rsidRPr="00141151" w:rsidRDefault="00F5499B" w:rsidP="00895E76">
            <w:pPr>
              <w:spacing w:after="15" w:line="240" w:lineRule="atLeast"/>
              <w:ind w:left="-60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</w:pPr>
          </w:p>
          <w:p w:rsidR="00F5499B" w:rsidRPr="00141151" w:rsidRDefault="00F5499B" w:rsidP="00895E76">
            <w:pPr>
              <w:spacing w:after="15" w:line="240" w:lineRule="atLeast"/>
              <w:ind w:left="-60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4115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en-CA"/>
              </w:rPr>
              <w:t>Summative performance task: group plan, preparation, performance, reflection, peer assessment</w:t>
            </w:r>
          </w:p>
        </w:tc>
      </w:tr>
    </w:tbl>
    <w:p w:rsidR="00F5499B" w:rsidRPr="009A7F15" w:rsidRDefault="00F5499B">
      <w:pPr>
        <w:rPr>
          <w:rFonts w:ascii="Arial Narrow" w:hAnsi="Arial Narrow" w:cs="Arial Narrow"/>
          <w:b/>
          <w:bCs/>
          <w:sz w:val="18"/>
          <w:szCs w:val="18"/>
        </w:rPr>
      </w:pPr>
    </w:p>
    <w:sectPr w:rsidR="00F5499B" w:rsidRPr="009A7F15" w:rsidSect="002C44E4">
      <w:pgSz w:w="12240" w:h="15840"/>
      <w:pgMar w:top="72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6284D"/>
    <w:multiLevelType w:val="multilevel"/>
    <w:tmpl w:val="B3BC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stylePaneFormatFilter w:val="1004"/>
  <w:defaultTabStop w:val="720"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E76"/>
    <w:rsid w:val="000936FB"/>
    <w:rsid w:val="00141151"/>
    <w:rsid w:val="00181F9E"/>
    <w:rsid w:val="001D5633"/>
    <w:rsid w:val="002C44E4"/>
    <w:rsid w:val="0067177D"/>
    <w:rsid w:val="008055C5"/>
    <w:rsid w:val="00895E76"/>
    <w:rsid w:val="009A7F15"/>
    <w:rsid w:val="00A533FA"/>
    <w:rsid w:val="00C41225"/>
    <w:rsid w:val="00C8713A"/>
    <w:rsid w:val="00D754D8"/>
    <w:rsid w:val="00E407C3"/>
    <w:rsid w:val="00F5499B"/>
    <w:rsid w:val="00FC1350"/>
    <w:rsid w:val="00FF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5C5"/>
    <w:rPr>
      <w:rFonts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5E76"/>
    <w:pPr>
      <w:spacing w:before="100" w:beforeAutospacing="1" w:after="100" w:afterAutospacing="1"/>
    </w:pPr>
    <w:rPr>
      <w:rFonts w:ascii="Times" w:hAnsi="Times" w:cs="Times"/>
      <w:sz w:val="20"/>
      <w:szCs w:val="20"/>
      <w:lang w:val="en-CA"/>
    </w:rPr>
  </w:style>
  <w:style w:type="character" w:customStyle="1" w:styleId="apple-tab-span">
    <w:name w:val="apple-tab-span"/>
    <w:basedOn w:val="DefaultParagraphFont"/>
    <w:uiPriority w:val="99"/>
    <w:rsid w:val="00895E76"/>
  </w:style>
  <w:style w:type="character" w:styleId="Hyperlink">
    <w:name w:val="Hyperlink"/>
    <w:basedOn w:val="DefaultParagraphFont"/>
    <w:uiPriority w:val="99"/>
    <w:semiHidden/>
    <w:rsid w:val="00895E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95E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7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99"/>
    <w:rsid w:val="00895E76"/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FC1350"/>
    <w:pPr>
      <w:pBdr>
        <w:bottom w:val="single" w:sz="8" w:space="4" w:color="4F81BD"/>
      </w:pBdr>
      <w:spacing w:after="300"/>
      <w:contextualSpacing/>
    </w:pPr>
    <w:rPr>
      <w:rFonts w:ascii="Calibri" w:eastAsia="MS ????" w:hAnsi="Calibri" w:cs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FC1350"/>
    <w:rPr>
      <w:rFonts w:ascii="Calibri" w:eastAsia="MS ????" w:hAnsi="Calibri" w:cs="Calibri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4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9167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gov.on.ca/eng/curriculu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531</Words>
  <Characters>3032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NEPEAN HIGH SCHOOL</dc:title>
  <dc:subject/>
  <dc:creator>Lee</dc:creator>
  <cp:keywords/>
  <dc:description/>
  <cp:lastModifiedBy>C22793</cp:lastModifiedBy>
  <cp:revision>2</cp:revision>
  <dcterms:created xsi:type="dcterms:W3CDTF">2016-09-15T18:14:00Z</dcterms:created>
  <dcterms:modified xsi:type="dcterms:W3CDTF">2016-09-15T18:14:00Z</dcterms:modified>
</cp:coreProperties>
</file>